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税务师事务所等级认定申请表</w:t>
      </w:r>
    </w:p>
    <w:p>
      <w:pPr>
        <w:jc w:val="center"/>
        <w:rPr>
          <w:rFonts w:ascii="FangSong_GB2312"/>
          <w:b/>
          <w:color w:val="000000"/>
          <w:sz w:val="24"/>
        </w:rPr>
      </w:pPr>
      <w:r>
        <w:rPr>
          <w:rFonts w:hint="eastAsia" w:ascii="FangSong_GB2312"/>
          <w:b/>
          <w:color w:val="000000"/>
          <w:sz w:val="24"/>
        </w:rPr>
        <w:t>申请等级（勾选）：</w:t>
      </w:r>
      <w:r>
        <w:rPr>
          <w:rFonts w:ascii="FangSong_GB2312"/>
          <w:b/>
          <w:color w:val="000000"/>
          <w:sz w:val="24"/>
        </w:rPr>
        <w:t xml:space="preserve"> </w:t>
      </w:r>
      <w:r>
        <w:rPr>
          <w:rFonts w:hint="eastAsia" w:ascii="FangSong_GB2312"/>
          <w:b/>
          <w:color w:val="000000"/>
          <w:sz w:val="24"/>
        </w:rPr>
        <w:t>□</w:t>
      </w:r>
      <w:r>
        <w:rPr>
          <w:rFonts w:ascii="FangSong_GB2312"/>
          <w:b/>
          <w:color w:val="000000"/>
          <w:sz w:val="24"/>
        </w:rPr>
        <w:t>AAA</w:t>
      </w:r>
      <w:r>
        <w:rPr>
          <w:rFonts w:hint="eastAsia" w:ascii="FangSong_GB2312"/>
          <w:b/>
          <w:color w:val="000000"/>
          <w:sz w:val="24"/>
        </w:rPr>
        <w:t>级</w:t>
      </w:r>
      <w:r>
        <w:rPr>
          <w:rFonts w:ascii="FangSong_GB2312"/>
          <w:b/>
          <w:color w:val="000000"/>
          <w:sz w:val="24"/>
        </w:rPr>
        <w:t xml:space="preserve">  </w:t>
      </w:r>
      <w:r>
        <w:rPr>
          <w:rFonts w:hint="eastAsia" w:ascii="FangSong_GB2312"/>
          <w:b/>
          <w:color w:val="000000"/>
          <w:sz w:val="24"/>
        </w:rPr>
        <w:t>□</w:t>
      </w:r>
      <w:r>
        <w:rPr>
          <w:rFonts w:ascii="FangSong_GB2312"/>
          <w:b/>
          <w:color w:val="000000"/>
          <w:sz w:val="24"/>
        </w:rPr>
        <w:t>AA</w:t>
      </w:r>
      <w:r>
        <w:rPr>
          <w:rFonts w:hint="eastAsia" w:ascii="FangSong_GB2312"/>
          <w:b/>
          <w:color w:val="000000"/>
          <w:sz w:val="24"/>
        </w:rPr>
        <w:t>级</w:t>
      </w:r>
      <w:r>
        <w:rPr>
          <w:rFonts w:ascii="FangSong_GB2312"/>
          <w:b/>
          <w:color w:val="000000"/>
          <w:sz w:val="24"/>
        </w:rPr>
        <w:t xml:space="preserve">  </w:t>
      </w:r>
      <w:r>
        <w:rPr>
          <w:rFonts w:hint="eastAsia" w:ascii="FangSong_GB2312"/>
          <w:b/>
          <w:color w:val="000000"/>
          <w:sz w:val="24"/>
        </w:rPr>
        <w:t>□</w:t>
      </w:r>
      <w:r>
        <w:rPr>
          <w:rFonts w:ascii="FangSong_GB2312"/>
          <w:b/>
          <w:color w:val="000000"/>
          <w:sz w:val="24"/>
        </w:rPr>
        <w:t>A</w:t>
      </w:r>
      <w:r>
        <w:rPr>
          <w:rFonts w:hint="eastAsia" w:ascii="FangSong_GB2312"/>
          <w:b/>
          <w:color w:val="000000"/>
          <w:sz w:val="24"/>
        </w:rPr>
        <w:t>级</w:t>
      </w:r>
    </w:p>
    <w:p>
      <w:pPr>
        <w:jc w:val="left"/>
        <w:rPr>
          <w:b/>
          <w:color w:val="000000"/>
          <w:sz w:val="24"/>
        </w:rPr>
      </w:pPr>
    </w:p>
    <w:tbl>
      <w:tblPr>
        <w:tblStyle w:val="3"/>
        <w:tblW w:w="91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79"/>
        <w:gridCol w:w="2456"/>
        <w:gridCol w:w="185"/>
        <w:gridCol w:w="1232"/>
        <w:gridCol w:w="883"/>
        <w:gridCol w:w="1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税务师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事务所名称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团体会员注册号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法定代表人（分公司负责人/执行合伙事务的合伙人）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组织结构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□单所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□总分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□其他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从属关系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总公司（总所）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□分公司（分所）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年检情况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  年  何  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被认定为何等级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上年度经营收入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利润总额（万元）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注册资本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实收资本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税务师、注册会计师、律师人数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其他从业人员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  数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纳税信用等级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涉税专业服务机构信用等级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党支部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党员人数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等级认定负责人信息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3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   务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3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3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    务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3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" w:hAnsi="仿宋" w:eastAsia="仿宋" w:cs="仿宋"/>
          <w:color w:val="000000"/>
        </w:rPr>
        <w:sectPr>
          <w:pgSz w:w="11906" w:h="16838"/>
          <w:pgMar w:top="1440" w:right="1644" w:bottom="1440" w:left="1644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35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7"/>
        <w:gridCol w:w="1650"/>
        <w:gridCol w:w="1446"/>
        <w:gridCol w:w="1404"/>
        <w:gridCol w:w="1473"/>
        <w:gridCol w:w="1602"/>
        <w:gridCol w:w="1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下设分支机构情况（含子公司、分公司，如无可不填写）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从属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团体会员注册号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上年度经营收入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“三师”及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税务师人数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税务师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“三师”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（可续填）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" w:hAnsi="仿宋" w:eastAsia="仿宋" w:cs="仿宋"/>
          <w:color w:val="000000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7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5" w:hRule="atLeast"/>
          <w:jc w:val="center"/>
        </w:trPr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主要客户名称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（不少于10户）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740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主要客户名称：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申请理由：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（可附页续填）</w:t>
            </w:r>
          </w:p>
          <w:p>
            <w:pPr>
              <w:widowControl/>
              <w:ind w:left="6560" w:leftChars="2050"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left="5520" w:leftChars="1725" w:firstLine="24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（公章）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省税协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406" w:type="dxa"/>
            <w:noWrap w:val="0"/>
            <w:vAlign w:val="center"/>
          </w:tcPr>
          <w:p>
            <w:pPr>
              <w:rPr>
                <w:color w:val="00000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经办人：                       负责人：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　　　　　　　　　　（公章）</w:t>
            </w:r>
          </w:p>
          <w:p>
            <w:pPr>
              <w:widowControl/>
              <w:ind w:right="48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　　　　　　　　　　　　　　　　　年   月   日</w:t>
            </w:r>
          </w:p>
          <w:p>
            <w:pPr>
              <w:widowControl/>
              <w:ind w:firstLine="3720" w:firstLineChars="155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20" w:firstLineChars="155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spacing w:line="640" w:lineRule="exact"/>
      </w:pPr>
      <w:r>
        <w:rPr>
          <w:rFonts w:ascii="仿宋" w:hAnsi="仿宋"/>
          <w:color w:val="000000"/>
          <w:sz w:val="32"/>
          <w:szCs w:val="32"/>
          <w:shd w:val="clear" w:color="auto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ZGM0YjI4OWE2NDViNjE4ZTdhYzVjNzA5MGM0NjkifQ=="/>
  </w:docVars>
  <w:rsids>
    <w:rsidRoot w:val="78662232"/>
    <w:rsid w:val="786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2024-04-22T03:19:00Z</dcterms:created>
  <dc:creator>I Can I BB。</dc:creator>
  <cp:lastModifiedBy>I Can I BB。</cp:lastModifiedBy>
  <dcterms:modified xsi:type="dcterms:W3CDTF">2024-04-22T03:20:59Z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79616977400C40A9B99D76D29821A2EF_11</vt:lpwstr>
  </property>
</Properties>
</file>